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02" w:rsidRPr="00CE3A02" w:rsidRDefault="00CE3A02" w:rsidP="001B66D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</w:pPr>
      <w:proofErr w:type="spellStart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Самостійна</w:t>
      </w:r>
      <w:proofErr w:type="spellEnd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 робота</w:t>
      </w:r>
      <w:r w:rsidR="009F7EB6"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  <w:t xml:space="preserve"> з теми «Суміжні й вертикальні кути»</w:t>
      </w:r>
    </w:p>
    <w:p w:rsidR="001B66DE" w:rsidRDefault="001B66DE" w:rsidP="001B66DE">
      <w:pPr>
        <w:shd w:val="clear" w:color="auto" w:fill="FFFFFF"/>
        <w:spacing w:before="100" w:beforeAutospacing="1" w:after="100" w:afterAutospacing="1" w:line="245" w:lineRule="atLeast"/>
        <w:jc w:val="center"/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</w:pPr>
      <w:r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Вар</w:t>
      </w:r>
      <w:proofErr w:type="spellStart"/>
      <w:r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  <w:t>іант</w:t>
      </w:r>
      <w:proofErr w:type="spellEnd"/>
      <w:r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ahoma" w:eastAsia="Times New Roman" w:hAnsi="Tahoma" w:cs="Tahoma"/>
          <w:b/>
          <w:bCs/>
          <w:color w:val="000000"/>
          <w:sz w:val="28"/>
          <w:szCs w:val="28"/>
          <w:lang w:val="en-US" w:eastAsia="ru-RU"/>
        </w:rPr>
        <w:t>I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</w:pPr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І </w:t>
      </w:r>
      <w:proofErr w:type="spellStart"/>
      <w:proofErr w:type="gramStart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CE3A02" w:rsidRPr="00CE3A02" w:rsidRDefault="001B66DE" w:rsidP="00CE3A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(2 бали) </w:t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Яке з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даних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тверджень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неправильне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?</w:t>
      </w:r>
    </w:p>
    <w:p w:rsidR="00CE3A02" w:rsidRPr="00CE3A02" w:rsidRDefault="001B66DE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E3A02">
        <w:rPr>
          <w:rFonts w:ascii="Tahoma" w:eastAsia="Times New Roman" w:hAnsi="Tahoma" w:cs="Tahoma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49535262" wp14:editId="1C8C5551">
            <wp:simplePos x="0" y="0"/>
            <wp:positionH relativeFrom="column">
              <wp:posOffset>3155950</wp:posOffset>
            </wp:positionH>
            <wp:positionV relativeFrom="line">
              <wp:posOffset>104775</wp:posOffset>
            </wp:positionV>
            <wp:extent cx="2581275" cy="1171575"/>
            <wp:effectExtent l="0" t="0" r="9525" b="9525"/>
            <wp:wrapSquare wrapText="bothSides"/>
            <wp:docPr id="1" name="Рисунок 2" descr="hello_html_m7bf673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7bf6732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а) ОВ і ОС</w:t>
      </w:r>
      <w:r w:rsidR="00CE3A02" w:rsidRPr="00CE3A02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— 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доповняльні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промені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;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б) кут ВОС</w:t>
      </w:r>
      <w:r w:rsidRPr="00CE3A02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розгорнутий</w:t>
      </w:r>
      <w:proofErr w:type="spellEnd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;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в) кути АОВ і АОС</w:t>
      </w:r>
      <w:r w:rsidRPr="00CE3A02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суміжні</w:t>
      </w:r>
      <w:proofErr w:type="spellEnd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;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г) кути АОВ і АОС</w:t>
      </w:r>
      <w:r w:rsidRPr="00CE3A02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вертикальні</w:t>
      </w:r>
      <w:proofErr w:type="spellEnd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 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</w:pPr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 II </w:t>
      </w:r>
      <w:proofErr w:type="spellStart"/>
      <w:proofErr w:type="gramStart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CE3A02" w:rsidRPr="00CE3A02" w:rsidRDefault="001B66DE" w:rsidP="00CE3A0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iCs/>
          <w:color w:val="000000"/>
          <w:sz w:val="28"/>
          <w:szCs w:val="28"/>
          <w:lang w:val="uk-UA" w:eastAsia="ru-RU"/>
        </w:rPr>
        <w:t xml:space="preserve">(3 бали) </w:t>
      </w:r>
      <w:r w:rsidR="00CE3A02" w:rsidRPr="00CE3A02">
        <w:rPr>
          <w:rFonts w:ascii="Tahoma" w:eastAsia="Times New Roman" w:hAnsi="Tahoma" w:cs="Tahoma"/>
          <w:iCs/>
          <w:color w:val="000000"/>
          <w:sz w:val="28"/>
          <w:szCs w:val="28"/>
          <w:lang w:eastAsia="ru-RU"/>
        </w:rPr>
        <w:t>З</w:t>
      </w:r>
      <w:r w:rsidR="00CE3A02" w:rsidRPr="00CE3A02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вершини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О 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розгорнутого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кута МОN</w:t>
      </w:r>
      <w:r w:rsidR="00CE3A02" w:rsidRPr="00CE3A02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</w:t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проведено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промінь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ОS, 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відмінний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його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сторін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. Кут SОN на 30°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менший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кута SОМ.</w:t>
      </w:r>
      <w:r w:rsidR="00CE3A02" w:rsidRPr="00CE3A02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ці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кути.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III </w:t>
      </w:r>
      <w:proofErr w:type="spellStart"/>
      <w:proofErr w:type="gramStart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CE3A02" w:rsidRPr="00CE3A02" w:rsidRDefault="001B66DE" w:rsidP="00CE3A0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(4 бали) </w:t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Сума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двох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кутів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що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утворилися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в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результаті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перетину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двох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прямих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дорівнює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80°.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ці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кути.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IV </w:t>
      </w:r>
      <w:proofErr w:type="spellStart"/>
      <w:proofErr w:type="gramStart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1B66DE" w:rsidRPr="00CE3A02" w:rsidRDefault="001B66DE" w:rsidP="001B66D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(5 балів)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Доведіть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що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суміжні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кути не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можуть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дорівнювати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100° і 95°</w:t>
      </w:r>
      <w:r>
        <w:rPr>
          <w:rFonts w:ascii="Tahoma" w:eastAsia="Times New Roman" w:hAnsi="Tahoma" w:cs="Tahoma"/>
          <w:iCs/>
          <w:color w:val="000000"/>
          <w:sz w:val="28"/>
          <w:szCs w:val="28"/>
          <w:lang w:val="uk-UA" w:eastAsia="ru-RU"/>
        </w:rPr>
        <w:t>.</w:t>
      </w:r>
    </w:p>
    <w:p w:rsidR="00CE3A02" w:rsidRPr="00CE3A02" w:rsidRDefault="001B66DE" w:rsidP="00CE3A0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(5 балів)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ВМ і РМ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перпендикулярні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. Точки </w:t>
      </w:r>
      <w:proofErr w:type="gram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Р</w:t>
      </w:r>
      <w:proofErr w:type="gram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і К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знаходяться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в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одній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півплощині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відносно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прямої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ВМ.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Знайти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 КМР,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якщо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 ВМК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дорівнює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140</w:t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vertAlign w:val="superscript"/>
          <w:lang w:eastAsia="ru-RU"/>
        </w:rPr>
        <w:t>0</w:t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CE3A02" w:rsidRPr="00CE3A02" w:rsidRDefault="00CE3A02" w:rsidP="001B66D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</w:pPr>
      <w:proofErr w:type="spellStart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lastRenderedPageBreak/>
        <w:t>Самостійна</w:t>
      </w:r>
      <w:proofErr w:type="spellEnd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 робота</w:t>
      </w:r>
      <w:r w:rsidR="009F7EB6"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  <w:t xml:space="preserve"> з теми «Суміжні й</w:t>
      </w:r>
      <w:bookmarkStart w:id="0" w:name="_GoBack"/>
      <w:bookmarkEnd w:id="0"/>
      <w:r w:rsidR="009F7EB6"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  <w:t xml:space="preserve"> вертикальні кути»</w:t>
      </w:r>
    </w:p>
    <w:p w:rsidR="00CE3A02" w:rsidRPr="00CE3A02" w:rsidRDefault="00CE3A02" w:rsidP="001B66DE">
      <w:pPr>
        <w:shd w:val="clear" w:color="auto" w:fill="FFFFFF"/>
        <w:spacing w:before="100" w:beforeAutospacing="1" w:after="100" w:afterAutospacing="1" w:line="245" w:lineRule="atLeast"/>
        <w:jc w:val="center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proofErr w:type="spellStart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Варіант</w:t>
      </w:r>
      <w:proofErr w:type="spellEnd"/>
      <w:r w:rsidR="001B66DE"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1B66DE">
        <w:rPr>
          <w:rFonts w:ascii="Tahoma" w:eastAsia="Times New Roman" w:hAnsi="Tahoma" w:cs="Tahoma"/>
          <w:b/>
          <w:bCs/>
          <w:color w:val="000000"/>
          <w:sz w:val="28"/>
          <w:szCs w:val="28"/>
          <w:lang w:val="en-US" w:eastAsia="ru-RU"/>
        </w:rPr>
        <w:t>II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І </w:t>
      </w:r>
      <w:proofErr w:type="spellStart"/>
      <w:proofErr w:type="gramStart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CE3A02" w:rsidRPr="00CE3A02" w:rsidRDefault="00A60CFD" w:rsidP="00CE3A0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(2 бали) </w:t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Яке з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даних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тверджень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неправильне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?</w:t>
      </w:r>
    </w:p>
    <w:p w:rsidR="00CE3A02" w:rsidRPr="00CE3A02" w:rsidRDefault="00A60CFD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i/>
          <w:color w:val="000000"/>
          <w:sz w:val="28"/>
          <w:szCs w:val="28"/>
          <w:lang w:val="uk-UA" w:eastAsia="ru-RU"/>
        </w:rPr>
      </w:pPr>
      <w:r w:rsidRPr="00CE3A02">
        <w:rPr>
          <w:rFonts w:ascii="Tahoma" w:eastAsia="Times New Roman" w:hAnsi="Tahoma" w:cs="Tahoma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 wp14:anchorId="6F0780A2" wp14:editId="0DDEAB09">
            <wp:simplePos x="0" y="0"/>
            <wp:positionH relativeFrom="column">
              <wp:posOffset>3139440</wp:posOffset>
            </wp:positionH>
            <wp:positionV relativeFrom="line">
              <wp:posOffset>-4445</wp:posOffset>
            </wp:positionV>
            <wp:extent cx="2371725" cy="1355090"/>
            <wp:effectExtent l="0" t="0" r="9525" b="0"/>
            <wp:wrapSquare wrapText="bothSides"/>
            <wp:docPr id="2" name="Рисунок 3" descr="hello_html_7c8c78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7c8c780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а) </w:t>
      </w:r>
      <m:oMath>
        <m:r>
          <w:rPr>
            <w:rFonts w:ascii="Cambria Math" w:eastAsia="Times New Roman" w:hAnsi="Cambria Math" w:cs="Tahoma"/>
            <w:color w:val="000000"/>
            <w:sz w:val="28"/>
            <w:szCs w:val="28"/>
            <w:lang w:eastAsia="ru-RU"/>
          </w:rPr>
          <m:t>∠AOB+∠BOC=180</m:t>
        </m:r>
      </m:oMath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°</w:t>
      </w: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>;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б) кути АОВ і СО</w:t>
      </w:r>
      <w:proofErr w:type="gramStart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D</w:t>
      </w:r>
      <w:proofErr w:type="gramEnd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</w:t>
      </w:r>
      <w:proofErr w:type="spellStart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суміжні</w:t>
      </w:r>
      <w:proofErr w:type="spellEnd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;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в) </w:t>
      </w:r>
      <w:r w:rsidRPr="00CE3A02">
        <w:rPr>
          <w:rFonts w:ascii="Tahoma" w:eastAsia="Times New Roman" w:hAnsi="Tahoma" w:cs="Tahoma"/>
          <w:noProof/>
          <w:color w:val="000000"/>
          <w:sz w:val="28"/>
          <w:szCs w:val="28"/>
          <w:lang w:eastAsia="ru-RU"/>
        </w:rPr>
        <w:drawing>
          <wp:inline distT="0" distB="0" distL="0" distR="0" wp14:anchorId="4324E7CE" wp14:editId="79DDA40C">
            <wp:extent cx="238125" cy="171450"/>
            <wp:effectExtent l="0" t="0" r="9525" b="0"/>
            <wp:docPr id="4" name="Рисунок 4" descr="hello_html_770745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7707454f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АОВ=</w:t>
      </w:r>
      <w:r w:rsidRPr="00CE3A02">
        <w:rPr>
          <w:rFonts w:ascii="Tahoma" w:eastAsia="Times New Roman" w:hAnsi="Tahoma" w:cs="Tahoma"/>
          <w:noProof/>
          <w:color w:val="000000"/>
          <w:sz w:val="28"/>
          <w:szCs w:val="28"/>
          <w:lang w:eastAsia="ru-RU"/>
        </w:rPr>
        <w:drawing>
          <wp:inline distT="0" distB="0" distL="0" distR="0" wp14:anchorId="46EB54DF" wp14:editId="4D23DA3C">
            <wp:extent cx="238125" cy="171450"/>
            <wp:effectExtent l="0" t="0" r="9525" b="0"/>
            <wp:docPr id="5" name="Рисунок 5" descr="hello_html_770745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707454f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СО</w:t>
      </w:r>
      <w:proofErr w:type="gramStart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D</w:t>
      </w:r>
      <w:proofErr w:type="gramEnd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;</w:t>
      </w:r>
    </w:p>
    <w:p w:rsidR="00A60CFD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</w:pPr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г)</w:t>
      </w:r>
      <w:r w:rsidRPr="00CE3A02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</w:t>
      </w:r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кути ВОС і АО</w:t>
      </w:r>
      <w:proofErr w:type="gramStart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D</w:t>
      </w:r>
      <w:proofErr w:type="gramEnd"/>
      <w:r w:rsidRPr="00CE3A02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вертикальні</w:t>
      </w:r>
      <w:proofErr w:type="spellEnd"/>
      <w:r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 </w:t>
      </w:r>
    </w:p>
    <w:p w:rsidR="00CE3A02" w:rsidRPr="00CE3A02" w:rsidRDefault="00A60CFD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 </w:t>
      </w:r>
      <w:r w:rsidR="00CE3A02"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II </w:t>
      </w:r>
      <w:proofErr w:type="spellStart"/>
      <w:proofErr w:type="gramStart"/>
      <w:r w:rsidR="00CE3A02"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="00CE3A02"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CE3A02" w:rsidRPr="00CE3A02" w:rsidRDefault="00A60CFD" w:rsidP="00CE3A0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(3 бали) </w:t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З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вершини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розгорнутого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кута (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аd</w:t>
      </w:r>
      <w:proofErr w:type="spellEnd"/>
      <w:r w:rsidR="00CE3A02" w:rsidRPr="00CE3A02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)</w:t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проведені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в одну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півплощину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промені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</w:t>
      </w:r>
      <w:r w:rsidR="00CE3A02" w:rsidRPr="00CE3A02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b</w:t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 і с.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Чому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дорівнює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 (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b</w:t>
      </w:r>
      <w:r w:rsidRPr="00A60CFD">
        <w:rPr>
          <w:rFonts w:ascii="Tahoma" w:eastAsia="Times New Roman" w:hAnsi="Tahoma" w:cs="Tahoma"/>
          <w:iCs/>
          <w:color w:val="000000"/>
          <w:sz w:val="28"/>
          <w:szCs w:val="28"/>
          <w:lang w:eastAsia="ru-RU"/>
        </w:rPr>
        <w:t>с</w:t>
      </w:r>
      <w:proofErr w:type="spellEnd"/>
      <w:r>
        <w:rPr>
          <w:rFonts w:ascii="Tahoma" w:eastAsia="Times New Roman" w:hAnsi="Tahoma" w:cs="Tahoma"/>
          <w:iCs/>
          <w:color w:val="000000"/>
          <w:sz w:val="28"/>
          <w:szCs w:val="28"/>
          <w:lang w:eastAsia="ru-RU"/>
        </w:rPr>
        <w:t>)</w:t>
      </w:r>
      <w:r>
        <w:rPr>
          <w:rFonts w:ascii="Tahoma" w:eastAsia="Times New Roman" w:hAnsi="Tahoma" w:cs="Tahoma"/>
          <w:iCs/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якщо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</w:t>
      </w:r>
      <m:oMath>
        <m:r>
          <w:rPr>
            <w:rFonts w:ascii="Cambria Math" w:eastAsia="Times New Roman" w:hAnsi="Cambria Math" w:cs="Tahoma"/>
            <w:color w:val="000000"/>
            <w:sz w:val="28"/>
            <w:szCs w:val="28"/>
            <w:lang w:eastAsia="ru-RU"/>
          </w:rPr>
          <m:t>∠</m:t>
        </m:r>
        <m:d>
          <m:dPr>
            <m:ctrlPr>
              <w:rPr>
                <w:rFonts w:ascii="Cambria Math" w:eastAsia="Times New Roman" w:hAnsi="Cambria Math" w:cs="Tahoma"/>
                <w:i/>
                <w:color w:val="000000"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ahoma"/>
                <w:color w:val="000000"/>
                <w:sz w:val="28"/>
                <w:szCs w:val="28"/>
                <w:lang w:val="en-US" w:eastAsia="ru-RU"/>
              </w:rPr>
              <m:t>ab</m:t>
            </m:r>
            <m:ctrlPr>
              <w:rPr>
                <w:rFonts w:ascii="Cambria Math" w:eastAsia="Times New Roman" w:hAnsi="Cambria Math" w:cs="Tahoma"/>
                <w:i/>
                <w:color w:val="000000"/>
                <w:sz w:val="28"/>
                <w:szCs w:val="28"/>
                <w:lang w:val="en-US" w:eastAsia="ru-RU"/>
              </w:rPr>
            </m:ctrlPr>
          </m:e>
        </m:d>
        <m:r>
          <w:rPr>
            <w:rFonts w:ascii="Cambria Math" w:eastAsia="Times New Roman" w:hAnsi="Cambria Math" w:cs="Tahoma"/>
            <w:color w:val="000000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ahoma"/>
            <w:color w:val="000000"/>
            <w:sz w:val="28"/>
            <w:szCs w:val="28"/>
            <w:lang w:eastAsia="ru-RU"/>
          </w:rPr>
          <m:t>100°</m:t>
        </m:r>
      </m:oMath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, </w:t>
      </w:r>
      <m:oMath>
        <m:r>
          <w:rPr>
            <w:rFonts w:ascii="Cambria Math" w:eastAsia="Times New Roman" w:hAnsi="Cambria Math" w:cs="Tahoma"/>
            <w:color w:val="000000"/>
            <w:sz w:val="28"/>
            <w:szCs w:val="28"/>
            <w:lang w:eastAsia="ru-RU"/>
          </w:rPr>
          <m:t>∠</m:t>
        </m:r>
        <m:d>
          <m:dPr>
            <m:ctrlPr>
              <w:rPr>
                <w:rFonts w:ascii="Cambria Math" w:eastAsia="Times New Roman" w:hAnsi="Cambria Math" w:cs="Tahoma"/>
                <w:i/>
                <w:color w:val="000000"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ahoma"/>
                <w:color w:val="000000"/>
                <w:sz w:val="28"/>
                <w:szCs w:val="28"/>
                <w:lang w:eastAsia="ru-RU"/>
              </w:rPr>
              <m:t>dc</m:t>
            </m:r>
          </m:e>
        </m:d>
        <m:r>
          <w:rPr>
            <w:rFonts w:ascii="Cambria Math" w:eastAsia="Times New Roman" w:hAnsi="Cambria Math" w:cs="Tahoma"/>
            <w:color w:val="000000"/>
            <w:sz w:val="28"/>
            <w:szCs w:val="28"/>
            <w:lang w:eastAsia="ru-RU"/>
          </w:rPr>
          <m:t>=20°</m:t>
        </m:r>
      </m:oMath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III </w:t>
      </w:r>
      <w:proofErr w:type="spellStart"/>
      <w:proofErr w:type="gramStart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CE3A02" w:rsidRPr="00CE3A02" w:rsidRDefault="00A60CFD" w:rsidP="00CE3A0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(4 бали) </w:t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Сума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двох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кутів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що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утворилися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в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результаті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перетину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двох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прямих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дорівнює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280° .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усі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кути.</w:t>
      </w:r>
    </w:p>
    <w:p w:rsidR="00CE3A02" w:rsidRPr="00CE3A02" w:rsidRDefault="00CE3A02" w:rsidP="00CE3A02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IV </w:t>
      </w:r>
      <w:proofErr w:type="spellStart"/>
      <w:proofErr w:type="gramStart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CE3A02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CE3A02" w:rsidRPr="00CE3A02" w:rsidRDefault="00A60CFD" w:rsidP="00CE3A0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(5 балів)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Доведіть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що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суміжні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кути не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можуть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дорівнювати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40° і 55° .</w:t>
      </w:r>
    </w:p>
    <w:p w:rsidR="00CE3A02" w:rsidRPr="00CE3A02" w:rsidRDefault="00A60CFD" w:rsidP="00CE3A0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(5 балів)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АК і СК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перпендикулярні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. Точки М і С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знаходяться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в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одній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</w:t>
      </w:r>
      <w:proofErr w:type="gram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івплощині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відносно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прямої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АК.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Знайти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 МКС,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якщо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 АКМ </w:t>
      </w:r>
      <w:proofErr w:type="spellStart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дорівнює</w:t>
      </w:r>
      <w:proofErr w:type="spellEnd"/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50</w:t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vertAlign w:val="superscript"/>
          <w:lang w:eastAsia="ru-RU"/>
        </w:rPr>
        <w:t>0</w:t>
      </w:r>
      <w:r w:rsidR="00CE3A02" w:rsidRPr="00CE3A02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sectPr w:rsidR="00CE3A02" w:rsidRPr="00CE3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2190A"/>
    <w:multiLevelType w:val="multilevel"/>
    <w:tmpl w:val="8D3EE5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D505EB"/>
    <w:multiLevelType w:val="multilevel"/>
    <w:tmpl w:val="4EA440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486081"/>
    <w:multiLevelType w:val="multilevel"/>
    <w:tmpl w:val="06FAEF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EC6BBC"/>
    <w:multiLevelType w:val="multilevel"/>
    <w:tmpl w:val="CF4C4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CA4095"/>
    <w:multiLevelType w:val="multilevel"/>
    <w:tmpl w:val="871EEC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367F0A"/>
    <w:multiLevelType w:val="multilevel"/>
    <w:tmpl w:val="FEBC41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BA49E4"/>
    <w:multiLevelType w:val="multilevel"/>
    <w:tmpl w:val="0714E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BD6F7F"/>
    <w:multiLevelType w:val="multilevel"/>
    <w:tmpl w:val="76F8AA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E4205A"/>
    <w:multiLevelType w:val="multilevel"/>
    <w:tmpl w:val="A464FC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5C600E"/>
    <w:multiLevelType w:val="multilevel"/>
    <w:tmpl w:val="A7D8A1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EB1C55"/>
    <w:multiLevelType w:val="multilevel"/>
    <w:tmpl w:val="39282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2D2FE9"/>
    <w:multiLevelType w:val="multilevel"/>
    <w:tmpl w:val="7DF0F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F879F4"/>
    <w:multiLevelType w:val="multilevel"/>
    <w:tmpl w:val="BF245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2D32C8"/>
    <w:multiLevelType w:val="multilevel"/>
    <w:tmpl w:val="DA22E0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11511D"/>
    <w:multiLevelType w:val="multilevel"/>
    <w:tmpl w:val="0E868B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CB7D70"/>
    <w:multiLevelType w:val="multilevel"/>
    <w:tmpl w:val="EFB6B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B2545B"/>
    <w:multiLevelType w:val="multilevel"/>
    <w:tmpl w:val="F8A476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4B2E7B"/>
    <w:multiLevelType w:val="multilevel"/>
    <w:tmpl w:val="CC5A25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4B3694"/>
    <w:multiLevelType w:val="multilevel"/>
    <w:tmpl w:val="15BAD3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122C4F"/>
    <w:multiLevelType w:val="multilevel"/>
    <w:tmpl w:val="00F2B0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6879D7"/>
    <w:multiLevelType w:val="multilevel"/>
    <w:tmpl w:val="F33600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112E6B"/>
    <w:multiLevelType w:val="multilevel"/>
    <w:tmpl w:val="1812B9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E63909"/>
    <w:multiLevelType w:val="multilevel"/>
    <w:tmpl w:val="7E6EA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5371D7"/>
    <w:multiLevelType w:val="multilevel"/>
    <w:tmpl w:val="3CA4E8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1"/>
  </w:num>
  <w:num w:numId="3">
    <w:abstractNumId w:val="18"/>
  </w:num>
  <w:num w:numId="4">
    <w:abstractNumId w:val="16"/>
  </w:num>
  <w:num w:numId="5">
    <w:abstractNumId w:val="10"/>
  </w:num>
  <w:num w:numId="6">
    <w:abstractNumId w:val="7"/>
  </w:num>
  <w:num w:numId="7">
    <w:abstractNumId w:val="15"/>
  </w:num>
  <w:num w:numId="8">
    <w:abstractNumId w:val="9"/>
  </w:num>
  <w:num w:numId="9">
    <w:abstractNumId w:val="11"/>
  </w:num>
  <w:num w:numId="10">
    <w:abstractNumId w:val="0"/>
  </w:num>
  <w:num w:numId="11">
    <w:abstractNumId w:val="4"/>
  </w:num>
  <w:num w:numId="12">
    <w:abstractNumId w:val="20"/>
  </w:num>
  <w:num w:numId="13">
    <w:abstractNumId w:val="6"/>
  </w:num>
  <w:num w:numId="14">
    <w:abstractNumId w:val="17"/>
  </w:num>
  <w:num w:numId="15">
    <w:abstractNumId w:val="19"/>
  </w:num>
  <w:num w:numId="16">
    <w:abstractNumId w:val="2"/>
  </w:num>
  <w:num w:numId="17">
    <w:abstractNumId w:val="22"/>
  </w:num>
  <w:num w:numId="18">
    <w:abstractNumId w:val="14"/>
  </w:num>
  <w:num w:numId="19">
    <w:abstractNumId w:val="23"/>
  </w:num>
  <w:num w:numId="20">
    <w:abstractNumId w:val="5"/>
  </w:num>
  <w:num w:numId="21">
    <w:abstractNumId w:val="12"/>
  </w:num>
  <w:num w:numId="22">
    <w:abstractNumId w:val="1"/>
  </w:num>
  <w:num w:numId="23">
    <w:abstractNumId w:val="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02"/>
    <w:rsid w:val="001B66DE"/>
    <w:rsid w:val="009F7EB6"/>
    <w:rsid w:val="00A60CFD"/>
    <w:rsid w:val="00CE3A02"/>
    <w:rsid w:val="00DA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A0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60C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A0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60C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7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9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1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1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2016-05-15T09:21:00Z</dcterms:created>
  <dcterms:modified xsi:type="dcterms:W3CDTF">2016-05-15T09:54:00Z</dcterms:modified>
</cp:coreProperties>
</file>